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33" w:rsidRPr="00F24294" w:rsidRDefault="00F24294" w:rsidP="00F24294">
      <w:pPr>
        <w:jc w:val="center"/>
        <w:rPr>
          <w:b/>
          <w:sz w:val="32"/>
          <w:szCs w:val="32"/>
        </w:rPr>
      </w:pPr>
      <w:r w:rsidRPr="00F24294">
        <w:rPr>
          <w:b/>
          <w:sz w:val="32"/>
          <w:szCs w:val="32"/>
        </w:rPr>
        <w:t>“</w:t>
      </w:r>
      <w:r w:rsidR="00D04B33" w:rsidRPr="00F24294">
        <w:rPr>
          <w:b/>
          <w:sz w:val="32"/>
          <w:szCs w:val="32"/>
        </w:rPr>
        <w:t>The Cup Challenge</w:t>
      </w:r>
      <w:r w:rsidRPr="00F24294">
        <w:rPr>
          <w:b/>
          <w:sz w:val="32"/>
          <w:szCs w:val="32"/>
        </w:rPr>
        <w:t>”—GATE Group--January</w:t>
      </w:r>
    </w:p>
    <w:p w:rsidR="00D04B33" w:rsidRDefault="00D04B33"/>
    <w:p w:rsidR="00D04B33" w:rsidRDefault="00D04B33">
      <w:r>
        <w:t>For our GATE Group session this month, I wanted our students to work on collaboration and team perseverance, so I started our time together with a short video from the movie, “Apollo 13.” The students watched the scene</w:t>
      </w:r>
      <w:r w:rsidR="00F82FB0">
        <w:t>s</w:t>
      </w:r>
      <w:r>
        <w:t xml:space="preserve"> when the NASA engineers and astronauts were</w:t>
      </w:r>
      <w:r w:rsidR="00F82FB0">
        <w:t xml:space="preserve"> asked to build an air filter </w:t>
      </w:r>
      <w:r>
        <w:t>device</w:t>
      </w:r>
      <w:r w:rsidR="00F82FB0">
        <w:t xml:space="preserve"> in which they </w:t>
      </w:r>
      <w:r w:rsidR="0061457D">
        <w:t>needed “</w:t>
      </w:r>
      <w:r>
        <w:t>to fit a square peg into a round hole.”</w:t>
      </w:r>
    </w:p>
    <w:p w:rsidR="00D04B33" w:rsidRDefault="00D04B33">
      <w:r>
        <w:t>The scene link</w:t>
      </w:r>
      <w:r w:rsidR="00F82FB0">
        <w:t>s are below,</w:t>
      </w:r>
      <w:r>
        <w:t xml:space="preserve"> if you would like to see</w:t>
      </w:r>
      <w:r w:rsidR="00F82FB0">
        <w:t xml:space="preserve"> them</w:t>
      </w:r>
      <w:r>
        <w:t xml:space="preserve">. I feel </w:t>
      </w:r>
      <w:r w:rsidR="00F82FB0">
        <w:t>that this was</w:t>
      </w:r>
      <w:r>
        <w:t xml:space="preserve"> one of the most amazing parts of the movie</w:t>
      </w:r>
      <w:r w:rsidR="00F82FB0">
        <w:t>, and more importantly, of our history!!</w:t>
      </w:r>
    </w:p>
    <w:p w:rsidR="00F82FB0" w:rsidRPr="00A95D2E" w:rsidRDefault="00F82FB0" w:rsidP="00F82FB0">
      <w:pPr>
        <w:rPr>
          <w:b/>
        </w:rPr>
      </w:pPr>
      <w:r w:rsidRPr="00A95D2E">
        <w:rPr>
          <w:b/>
        </w:rPr>
        <w:t>Square peg into a round hole-Apollo 13 clips</w:t>
      </w:r>
    </w:p>
    <w:p w:rsidR="00F82FB0" w:rsidRDefault="00F82FB0" w:rsidP="00F82FB0">
      <w:hyperlink r:id="rId5" w:history="1">
        <w:r w:rsidRPr="00AB3B71">
          <w:rPr>
            <w:rStyle w:val="Hyperlink"/>
          </w:rPr>
          <w:t>https://www.youtube.com/watch?v=C2YZnTL596Q</w:t>
        </w:r>
      </w:hyperlink>
      <w:r>
        <w:t xml:space="preserve"> </w:t>
      </w:r>
    </w:p>
    <w:p w:rsidR="00F82FB0" w:rsidRDefault="00F82FB0" w:rsidP="00F82FB0">
      <w:hyperlink r:id="rId6" w:history="1">
        <w:r w:rsidRPr="00AB3B71">
          <w:rPr>
            <w:rStyle w:val="Hyperlink"/>
          </w:rPr>
          <w:t>https://www.youtube.com/watch?v=Zm5nUEG5Bjo</w:t>
        </w:r>
      </w:hyperlink>
      <w:r>
        <w:t xml:space="preserve"> </w:t>
      </w:r>
    </w:p>
    <w:p w:rsidR="00F82FB0" w:rsidRDefault="00F82FB0" w:rsidP="00F82FB0">
      <w:hyperlink r:id="rId7" w:history="1">
        <w:r w:rsidRPr="00AB3B71">
          <w:rPr>
            <w:rStyle w:val="Hyperlink"/>
          </w:rPr>
          <w:t>https://www.youtube.com/watch?v=ze1hmt4_wPg</w:t>
        </w:r>
      </w:hyperlink>
      <w:r>
        <w:t xml:space="preserve"> </w:t>
      </w:r>
    </w:p>
    <w:p w:rsidR="00F82FB0" w:rsidRDefault="00F82FB0">
      <w:r>
        <w:t>After watching the clips, I challenged our GATE students to</w:t>
      </w:r>
      <w:r w:rsidR="00553305">
        <w:t xml:space="preserve"> a</w:t>
      </w:r>
      <w:r>
        <w:t xml:space="preserve"> smaller task, but still one that would need collaboration as a team, and perseverance!</w:t>
      </w:r>
    </w:p>
    <w:p w:rsidR="00F82FB0" w:rsidRDefault="00F82FB0">
      <w:r>
        <w:t xml:space="preserve">The “Cup Challenge” was on! </w:t>
      </w:r>
    </w:p>
    <w:p w:rsidR="00F24294" w:rsidRDefault="00F82FB0" w:rsidP="00F24294">
      <w:pPr>
        <w:pStyle w:val="ListParagraph"/>
        <w:numPr>
          <w:ilvl w:val="0"/>
          <w:numId w:val="1"/>
        </w:numPr>
      </w:pPr>
      <w:r>
        <w:t xml:space="preserve">I gave each group of 4 students a bag with 4 pieces of yarn, a </w:t>
      </w:r>
      <w:proofErr w:type="spellStart"/>
      <w:r>
        <w:t>rubberband</w:t>
      </w:r>
      <w:proofErr w:type="spellEnd"/>
      <w:r>
        <w:t xml:space="preserve">, and 6 plastic drinking cups inside. </w:t>
      </w:r>
    </w:p>
    <w:p w:rsidR="00F24294" w:rsidRPr="00F24294" w:rsidRDefault="00F24294" w:rsidP="00F24294">
      <w:pPr>
        <w:pStyle w:val="ListParagraph"/>
        <w:numPr>
          <w:ilvl w:val="0"/>
          <w:numId w:val="1"/>
        </w:numPr>
      </w:pPr>
      <w:r>
        <w:t>Then the team had to place 3 cups upside down, with one cup right side up, on top of the previously placed cups.</w:t>
      </w:r>
      <w:r w:rsidRPr="00F24294">
        <w:rPr>
          <w:rFonts w:ascii="Georgia" w:eastAsia="Times New Roman" w:hAnsi="Georgia" w:cs="Times New Roman"/>
          <w:color w:val="333333"/>
        </w:rPr>
        <w:t xml:space="preserve"> </w:t>
      </w:r>
    </w:p>
    <w:p w:rsidR="00F82FB0" w:rsidRDefault="00F82FB0" w:rsidP="00F24294">
      <w:pPr>
        <w:pStyle w:val="ListParagraph"/>
        <w:numPr>
          <w:ilvl w:val="0"/>
          <w:numId w:val="1"/>
        </w:numPr>
      </w:pPr>
      <w:r>
        <w:t>The team challenge was to create a device</w:t>
      </w:r>
      <w:r w:rsidR="00F24294">
        <w:t xml:space="preserve"> (using the </w:t>
      </w:r>
      <w:proofErr w:type="spellStart"/>
      <w:r w:rsidR="00F24294">
        <w:t>rubberband</w:t>
      </w:r>
      <w:proofErr w:type="spellEnd"/>
      <w:r w:rsidR="00F24294">
        <w:t xml:space="preserve"> and 4 pieces of string)</w:t>
      </w:r>
      <w:r>
        <w:t xml:space="preserve"> that would allow all 4 team members to help pick up the cups and stack them into a pyramid with 3 on the bottom, then 2, and the 1 on top.</w:t>
      </w:r>
    </w:p>
    <w:p w:rsidR="00F24294" w:rsidRDefault="00F24294">
      <w:r>
        <w:t xml:space="preserve">This </w:t>
      </w:r>
      <w:r w:rsidR="00553305">
        <w:t>is what it looked like at the start of the challenge, if the students figured out their device</w:t>
      </w:r>
      <w:r>
        <w:t>.</w:t>
      </w:r>
    </w:p>
    <w:p w:rsidR="00C73DEF" w:rsidRDefault="00F24294" w:rsidP="006B5052">
      <w:pPr>
        <w:tabs>
          <w:tab w:val="left" w:pos="2595"/>
        </w:tabs>
        <w:spacing w:after="0" w:line="240" w:lineRule="auto"/>
      </w:pPr>
      <w:r>
        <w:rPr>
          <w:rFonts w:ascii="Georgia" w:eastAsia="Times New Roman" w:hAnsi="Georgia" w:cs="Times New Roman"/>
          <w:noProof/>
          <w:color w:val="333333"/>
        </w:rPr>
        <w:drawing>
          <wp:anchor distT="0" distB="0" distL="114300" distR="114300" simplePos="0" relativeHeight="251659264" behindDoc="0" locked="0" layoutInCell="1" allowOverlap="1" wp14:anchorId="721AFB2F" wp14:editId="1023229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438275" cy="1917700"/>
            <wp:effectExtent l="19050" t="0" r="9525" b="0"/>
            <wp:wrapNone/>
            <wp:docPr id="2" name="Picture 2" descr="http://4.bp.blogspot.com/-pi0jnnHtHjM/UhaneLcGUhI/AAAAAAAAADU/jQV8n5cNU38/s320/0822130806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pi0jnnHtHjM/UhaneLcGUhI/AAAAAAAAADU/jQV8n5cNU38/s320/0822130806a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DEF">
        <w:tab/>
        <w:t>If the team was able to conquer the first chall</w:t>
      </w:r>
      <w:r w:rsidR="006B5052">
        <w:t>enge, then the group was given</w:t>
      </w:r>
      <w:r w:rsidR="00C73DEF">
        <w:t xml:space="preserve"> more cups        </w:t>
      </w:r>
    </w:p>
    <w:p w:rsidR="00C73DEF" w:rsidRDefault="00C73DEF" w:rsidP="006B5052">
      <w:pPr>
        <w:tabs>
          <w:tab w:val="left" w:pos="2595"/>
        </w:tabs>
        <w:spacing w:after="0" w:line="240" w:lineRule="auto"/>
      </w:pPr>
      <w:r>
        <w:t xml:space="preserve">                                                    and </w:t>
      </w:r>
      <w:r w:rsidR="006B5052">
        <w:t>asked to make a pyramid with a  4-3-2-1 configuration.</w:t>
      </w:r>
    </w:p>
    <w:p w:rsidR="006B5052" w:rsidRDefault="006B5052" w:rsidP="006B5052">
      <w:pPr>
        <w:tabs>
          <w:tab w:val="left" w:pos="2595"/>
        </w:tabs>
        <w:spacing w:after="0" w:line="240" w:lineRule="auto"/>
      </w:pPr>
    </w:p>
    <w:p w:rsidR="006B5052" w:rsidRDefault="006B5052" w:rsidP="006B5052">
      <w:pPr>
        <w:tabs>
          <w:tab w:val="left" w:pos="2595"/>
        </w:tabs>
        <w:spacing w:after="0" w:line="240" w:lineRule="auto"/>
      </w:pPr>
      <w:r>
        <w:t xml:space="preserve">                                                    It was great fun watching this “challenge” in action, and I know the students had a great </w:t>
      </w:r>
    </w:p>
    <w:p w:rsidR="006B5052" w:rsidRDefault="006B5052" w:rsidP="006B5052">
      <w:pPr>
        <w:tabs>
          <w:tab w:val="left" w:pos="2595"/>
        </w:tabs>
        <w:spacing w:after="0" w:line="240" w:lineRule="auto"/>
      </w:pPr>
      <w:r>
        <w:t xml:space="preserve">                                                    time being a team and persevering.</w:t>
      </w:r>
    </w:p>
    <w:p w:rsidR="006B5052" w:rsidRDefault="006B5052" w:rsidP="006B5052">
      <w:pPr>
        <w:tabs>
          <w:tab w:val="left" w:pos="2595"/>
        </w:tabs>
        <w:spacing w:after="0" w:line="240" w:lineRule="auto"/>
      </w:pPr>
      <w:bookmarkStart w:id="0" w:name="_GoBack"/>
      <w:bookmarkEnd w:id="0"/>
    </w:p>
    <w:p w:rsidR="006B5052" w:rsidRDefault="006B5052" w:rsidP="006B5052">
      <w:pPr>
        <w:tabs>
          <w:tab w:val="left" w:pos="2595"/>
        </w:tabs>
        <w:spacing w:after="0" w:line="240" w:lineRule="auto"/>
      </w:pPr>
    </w:p>
    <w:p w:rsidR="006B5052" w:rsidRDefault="006B5052" w:rsidP="006B5052">
      <w:pPr>
        <w:tabs>
          <w:tab w:val="left" w:pos="2595"/>
        </w:tabs>
        <w:spacing w:after="0" w:line="240" w:lineRule="auto"/>
      </w:pPr>
    </w:p>
    <w:p w:rsidR="006B5052" w:rsidRDefault="006B5052" w:rsidP="006B5052">
      <w:pPr>
        <w:tabs>
          <w:tab w:val="left" w:pos="2595"/>
        </w:tabs>
        <w:spacing w:after="0" w:line="240" w:lineRule="auto"/>
      </w:pPr>
    </w:p>
    <w:p w:rsidR="006B5052" w:rsidRDefault="006B5052" w:rsidP="006B5052">
      <w:pPr>
        <w:tabs>
          <w:tab w:val="left" w:pos="2595"/>
        </w:tabs>
        <w:spacing w:after="0" w:line="240" w:lineRule="auto"/>
      </w:pPr>
    </w:p>
    <w:p w:rsidR="006B5052" w:rsidRDefault="006B5052" w:rsidP="006B5052">
      <w:pPr>
        <w:tabs>
          <w:tab w:val="left" w:pos="2595"/>
        </w:tabs>
        <w:spacing w:after="0" w:line="240" w:lineRule="auto"/>
      </w:pPr>
    </w:p>
    <w:p w:rsidR="006B5052" w:rsidRDefault="006B5052" w:rsidP="006B5052">
      <w:pPr>
        <w:tabs>
          <w:tab w:val="left" w:pos="2595"/>
        </w:tabs>
        <w:spacing w:after="0" w:line="240" w:lineRule="auto"/>
      </w:pPr>
    </w:p>
    <w:p w:rsidR="006B5052" w:rsidRDefault="006B5052" w:rsidP="006B5052">
      <w:pPr>
        <w:tabs>
          <w:tab w:val="left" w:pos="2595"/>
        </w:tabs>
        <w:spacing w:after="0" w:line="240" w:lineRule="auto"/>
      </w:pPr>
      <w:r>
        <w:t>To conclude our session, we discussed what the students learned about working together, persevering and about the ability of people to be able to conquer challenges together.</w:t>
      </w:r>
    </w:p>
    <w:p w:rsidR="006B5052" w:rsidRDefault="006B5052" w:rsidP="006B5052">
      <w:pPr>
        <w:tabs>
          <w:tab w:val="left" w:pos="2595"/>
        </w:tabs>
        <w:spacing w:after="0" w:line="240" w:lineRule="auto"/>
      </w:pPr>
      <w:r>
        <w:t>The astronauts and engineers from Apollo 13 definitely showed us that all things are possible if we believe, work hard and never give up!</w:t>
      </w:r>
    </w:p>
    <w:sectPr w:rsidR="006B5052" w:rsidSect="00F242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A6176"/>
    <w:multiLevelType w:val="hybridMultilevel"/>
    <w:tmpl w:val="41280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33"/>
    <w:rsid w:val="00553305"/>
    <w:rsid w:val="0061457D"/>
    <w:rsid w:val="006B5052"/>
    <w:rsid w:val="008634A7"/>
    <w:rsid w:val="00C73DEF"/>
    <w:rsid w:val="00D04B33"/>
    <w:rsid w:val="00F24294"/>
    <w:rsid w:val="00F8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A7576"/>
  <w15:chartTrackingRefBased/>
  <w15:docId w15:val="{C6DF2E41-3B13-442B-96D1-4955E845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F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2FB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4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pi0jnnHtHjM/UhaneLcGUhI/AAAAAAAAADU/jQV8n5cNU38/s1600/0822130806a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e1hmt4_w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m5nUEG5Bj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C2YZnTL596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lisabteacher</dc:creator>
  <cp:keywords/>
  <dc:description/>
  <cp:lastModifiedBy>lisabteacher</cp:lastModifiedBy>
  <cp:revision>3</cp:revision>
  <dcterms:created xsi:type="dcterms:W3CDTF">2017-01-07T19:16:00Z</dcterms:created>
  <dcterms:modified xsi:type="dcterms:W3CDTF">2017-01-07T20:03:00Z</dcterms:modified>
</cp:coreProperties>
</file>